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2A66" w14:textId="77777777" w:rsidR="00D234B6" w:rsidRPr="00D234B6" w:rsidRDefault="00D234B6" w:rsidP="00D234B6">
      <w:pPr>
        <w:rPr>
          <w:b/>
          <w:bCs/>
        </w:rPr>
      </w:pPr>
      <w:r w:rsidRPr="00D234B6">
        <w:rPr>
          <w:b/>
          <w:bCs/>
        </w:rPr>
        <w:t>Todas as escolas podem ser atraentes e inspiradoras</w:t>
      </w:r>
    </w:p>
    <w:p w14:paraId="016221CD" w14:textId="77777777" w:rsidR="00D234B6" w:rsidRDefault="00D234B6" w:rsidP="00D234B6"/>
    <w:p w14:paraId="5B5EB418" w14:textId="77777777" w:rsidR="00D234B6" w:rsidRDefault="00D234B6" w:rsidP="00D234B6">
      <w:r>
        <w:t xml:space="preserve">José Moran </w:t>
      </w:r>
    </w:p>
    <w:p w14:paraId="147F875D" w14:textId="3F455161" w:rsidR="00D234B6" w:rsidRDefault="00D234B6" w:rsidP="00D234B6">
      <w:r>
        <w:t xml:space="preserve">Blog </w:t>
      </w:r>
      <w:r>
        <w:t>Educação &amp; Mídia</w:t>
      </w:r>
    </w:p>
    <w:p w14:paraId="7B78B8BF" w14:textId="77777777" w:rsidR="00D234B6" w:rsidRDefault="00D234B6" w:rsidP="00D234B6">
      <w:r>
        <w:t>14/05/2021 06:08</w:t>
      </w:r>
    </w:p>
    <w:p w14:paraId="5F1DCB57" w14:textId="77777777" w:rsidR="00D234B6" w:rsidRDefault="00D234B6" w:rsidP="00D234B6">
      <w:r>
        <w:t>Por que tantas crianças e jovens não aprendem de verdade o que se espera deles? Por que ainda existem tantas escolas e faculdades medíocres, pouco atraentes, depois de tantos anos? Entendo que existam escolas mais inovadoras ou tradicionais, mas todas deveriam ser excelentes ou, ao menos, conseguir bons resultados. Temos parâmetros científicos e avaliatórios para saber o que os estudantes precisam aprender em cada fase da vida, tanto na educação básica como na superior. Por isso não podemos aceitar que crianças não consigam ler e escrever com fluência depois de anos de escolarização ou que jovens não saibam interpretar textos complexos ao terminar o Ensino Médio.</w:t>
      </w:r>
    </w:p>
    <w:p w14:paraId="150EB973" w14:textId="77777777" w:rsidR="00D234B6" w:rsidRDefault="00D234B6" w:rsidP="00D234B6"/>
    <w:p w14:paraId="70ED3961" w14:textId="77777777" w:rsidR="00D234B6" w:rsidRDefault="00D234B6" w:rsidP="00D234B6">
      <w:r>
        <w:t>Todas as escolas podem e precisam ser interessantes. Escolas interessantes atraem os estudantes, eles gostam de ir. Sabem que vão encontrar ambientes que estimularam a investigação, o diálogo, a solução de problemas, o jogo, a aprendizagem com diversão e ao mesmo tempo com desafios reais. Há questões estruturais que dependem de políticas públicas continuadas, formação e valorização de docentes e gestores, boa infraestrutura física e digital, entre tantos fatores. Mas vemos escolas interessantes da mesma rede, ao lado de outras pouco atraentes. O que elas têm de diferente?</w:t>
      </w:r>
    </w:p>
    <w:p w14:paraId="57BF3ED0" w14:textId="77777777" w:rsidR="00D234B6" w:rsidRDefault="00D234B6" w:rsidP="00D234B6"/>
    <w:p w14:paraId="5ED9A613" w14:textId="77777777" w:rsidR="00D234B6" w:rsidRDefault="00D234B6" w:rsidP="00D234B6">
      <w:r>
        <w:t>Escolas interessantes começam com gestores acolhedores, que lideram pelo exemplo, que apoiam docentes, estudantes e famílias. As escolas estão limpas, com ambientes atraentes e principalmente pessoas competentes e humanas. Os professores estão motivados, se ajudam, desenham estratégias diversificadas para que os estudantes se engajem, participem, criem, compartilhem. Escolas são vivas e atraentes quando há comunicação, respeito, incentivo. Isso é o básico. Não estamos falando que todas as escolas precisam ter as melhores tecnologias (é ótimo, se for possível), mas o principal é ter um grupo de profissionais que fazem de tudo para encantar crianças e jovens. Sem encantamento não há aprendizagem profunda. Quando os estudantes se encontram em ambientes autoritários, controladores, em que eles só executam tarefas, a aprendizagem é mais superficial e pouco estimulante. Tornar uma escola interessante não depende principalmente de ter uma infraestrutura sofisticada, mas de ter profissionais competentes, abertos, criativos e que se ajudam. Pessoas interessantes e humanas atraem, conquistam, entusiasmam.  Pessoas interessantes gostam de aprender, quando ensinam; são flexíveis para adaptar-se a cada situação, pessoa, turma.</w:t>
      </w:r>
    </w:p>
    <w:p w14:paraId="5EC5120C" w14:textId="77777777" w:rsidR="00D234B6" w:rsidRDefault="00D234B6" w:rsidP="00D234B6"/>
    <w:p w14:paraId="49524CD2" w14:textId="77777777" w:rsidR="00D234B6" w:rsidRDefault="00D234B6" w:rsidP="00D234B6">
      <w:r>
        <w:t xml:space="preserve">Temos escolas com propostas pedagógicas diferentes, umas mais com mais ênfase em projetos e a maioria em conteúdo, mas todas deveriam saber motivar, atrair, engajar os estudantes, utilizando toda a expertise acumulada em gestão, docência, avaliação.  Hoje todos nós, os educadores, somos desafiados a incorporar metodologias ativas, competências digitais, trabalhar com a personalização e a aprendizagem em grupos de forma mais integrada, </w:t>
      </w:r>
      <w:r>
        <w:lastRenderedPageBreak/>
        <w:t>flexível, compartilhada. Precisamos equilibrar informação com experimentação, teoria e prática, materiais analógicos e digitais, espaços físicos e virtuais. Mas o essencial continua igual: educação é o encontro entre pessoas que se ajudam a evoluir em todas as dimensões vitais: ampliar o conhecimento, as competências socioemocionais, o desenvolvimento de valores humanizadores.</w:t>
      </w:r>
    </w:p>
    <w:p w14:paraId="7559F4CB" w14:textId="77777777" w:rsidR="00D234B6" w:rsidRDefault="00D234B6" w:rsidP="00D234B6"/>
    <w:p w14:paraId="17110E27" w14:textId="77777777" w:rsidR="00D234B6" w:rsidRDefault="00D234B6" w:rsidP="00D234B6">
      <w:r>
        <w:t>Alguns caminhos contribuem para tornar a aprendizagem mais atraente: abrir a escola para que os estudantes e pais participem das decisões importantes; abrir a escola para a comunidade; convidar pais e pessoas da comunidade a compartilhar sua experiência profissional com palestras, oficinas ou a “adotar” alguns estudantes que precisem de maior apoio pedagógico ou socioemocional.</w:t>
      </w:r>
    </w:p>
    <w:p w14:paraId="0458B222" w14:textId="77777777" w:rsidR="00D234B6" w:rsidRDefault="00D234B6" w:rsidP="00D234B6"/>
    <w:p w14:paraId="59B66C29" w14:textId="77777777" w:rsidR="00D234B6" w:rsidRDefault="00D234B6" w:rsidP="00D234B6">
      <w:r>
        <w:t>Outro caminho importante é a formação docente em metodologias ativas, com apoio de tecnologias digitais para que os alunos aprendam por descoberta, investigação e resolução de problemas com a orientação de docentes criativos, combinando os itinerários pessoais e a aprendizagem por projetos, jogos e narrativas.</w:t>
      </w:r>
    </w:p>
    <w:p w14:paraId="4660485F" w14:textId="77777777" w:rsidR="00D234B6" w:rsidRDefault="00D234B6" w:rsidP="00D234B6"/>
    <w:p w14:paraId="76C5386E" w14:textId="77777777" w:rsidR="00D234B6" w:rsidRDefault="00D234B6" w:rsidP="00D234B6">
      <w:r>
        <w:t>O desenho curricular também pode ser mais flexível. Uma parte do percurso é feita pelo estudante, dentro do seu ritmo e circunstâncias e através de escolhas diferentes. Outra parte é realizada em grupo, de forma mais colaborativa, experiencial e reflexiva com a supervisão e mediação dos docentes nos espaços presenciais e digitais, de forma síncrona ou assíncrona. O percurso se amplia com atividades de tutoria e mentoria para o desenvolvimento dos projetos pessoais e de vida de cada estudante. As escolas mais inovadoras são comunidades vivas, com gestores e docentes criativos, humanos e empreendedores, que estão redesenhando os espaços, currículos, metodologias, tecnologias e avaliação de uma forma flexível, contínua e sistêmica.  </w:t>
      </w:r>
    </w:p>
    <w:p w14:paraId="0712BE96" w14:textId="77777777" w:rsidR="00D234B6" w:rsidRDefault="00D234B6" w:rsidP="00D234B6"/>
    <w:p w14:paraId="7526463F" w14:textId="77777777" w:rsidR="00D234B6" w:rsidRDefault="00D234B6" w:rsidP="00D234B6"/>
    <w:p w14:paraId="5861E335" w14:textId="77777777" w:rsidR="00D234B6" w:rsidRDefault="00D234B6" w:rsidP="00D234B6">
      <w:r>
        <w:t xml:space="preserve">José </w:t>
      </w:r>
      <w:proofErr w:type="gramStart"/>
      <w:r>
        <w:t>Moran  é</w:t>
      </w:r>
      <w:proofErr w:type="gramEnd"/>
      <w:r>
        <w:t xml:space="preserve"> professor da USP, pesquisador e designer de ecossistemas inovadores na Educação, escreve pro blog Educação Transformadora    e colabora voluntariamente com o Instituto GRPCOM no Blog Educação e Mídia.</w:t>
      </w:r>
    </w:p>
    <w:p w14:paraId="3E566011" w14:textId="03F1517D" w:rsidR="00D234B6" w:rsidRDefault="00D234B6" w:rsidP="00D234B6">
      <w:r>
        <w:t xml:space="preserve">Leia mais em: </w:t>
      </w:r>
      <w:hyperlink r:id="rId4" w:history="1">
        <w:r w:rsidRPr="00A80FD9">
          <w:rPr>
            <w:rStyle w:val="Hyperlink"/>
          </w:rPr>
          <w:t>https://www.gazetadopovo.com.br/vozes/educacao-e-midia/todas-as-escolas-podem-ser-atraentes-e-inspiradoras/</w:t>
        </w:r>
      </w:hyperlink>
      <w:r>
        <w:t xml:space="preserve"> </w:t>
      </w:r>
    </w:p>
    <w:p w14:paraId="3284972D" w14:textId="77777777" w:rsidR="00D234B6" w:rsidRDefault="00D234B6" w:rsidP="00D234B6"/>
    <w:p w14:paraId="148C22E8" w14:textId="12B030AA" w:rsidR="004B4FE1" w:rsidRDefault="00D234B6" w:rsidP="00D234B6">
      <w:r>
        <w:t>Copyright © 2021, Gazeta do Povo. Todos os direitos reservados.</w:t>
      </w:r>
    </w:p>
    <w:sectPr w:rsidR="004B4FE1" w:rsidSect="00423FB9">
      <w:pgSz w:w="11906" w:h="16838" w:code="9"/>
      <w:pgMar w:top="1418" w:right="1701" w:bottom="1418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B6"/>
    <w:rsid w:val="001F3AD8"/>
    <w:rsid w:val="00423FB9"/>
    <w:rsid w:val="004B4FE1"/>
    <w:rsid w:val="00D234B6"/>
    <w:rsid w:val="00D5224E"/>
    <w:rsid w:val="00EA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A186"/>
  <w15:chartTrackingRefBased/>
  <w15:docId w15:val="{1082E362-9E2E-4355-8E98-D9A0BC30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234B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3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zetadopovo.com.br/vozes/educacao-e-midia/todas-as-escolas-podem-ser-atraentes-e-inspiradora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840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Moran</dc:creator>
  <cp:keywords/>
  <dc:description/>
  <cp:lastModifiedBy>Jose Moran</cp:lastModifiedBy>
  <cp:revision>1</cp:revision>
  <dcterms:created xsi:type="dcterms:W3CDTF">2021-05-19T15:40:00Z</dcterms:created>
  <dcterms:modified xsi:type="dcterms:W3CDTF">2021-05-19T16:07:00Z</dcterms:modified>
</cp:coreProperties>
</file>